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drawing>
          <wp:inline distB="114300" distT="114300" distL="114300" distR="114300">
            <wp:extent cx="5943600" cy="4279900"/>
            <wp:effectExtent b="0" l="0" r="0" t="0"/>
            <wp:docPr id="28"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43200"/>
            <wp:effectExtent b="0" l="0" r="0" t="0"/>
            <wp:docPr id="55"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949700"/>
            <wp:effectExtent b="0" l="0" r="0" t="0"/>
            <wp:docPr id="40"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772025" cy="1228725"/>
            <wp:effectExtent b="0" l="0" r="0" t="0"/>
            <wp:docPr id="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772025" cy="1228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First of all we need to move the config file (filecopy.conf) to special configuration folder of flume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279900"/>
            <wp:effectExtent b="0" l="0" r="0" t="0"/>
            <wp:docPr id="27"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Now we need to move our dataset to the hdfs</w:t>
      </w:r>
    </w:p>
    <w:p w:rsidR="00000000" w:rsidDel="00000000" w:rsidP="00000000" w:rsidRDefault="00000000" w:rsidRPr="00000000">
      <w:pPr>
        <w:contextualSpacing w:val="0"/>
        <w:rPr/>
      </w:pPr>
      <w:r w:rsidDel="00000000" w:rsidR="00000000" w:rsidRPr="00000000">
        <w:rPr>
          <w:rtl w:val="0"/>
        </w:rPr>
        <w:t xml:space="preserve">For this purpose lets use the command that given to us at the project assignment description </w:t>
      </w:r>
    </w:p>
    <w:p w:rsidR="00000000" w:rsidDel="00000000" w:rsidP="00000000" w:rsidRDefault="00000000" w:rsidRPr="00000000">
      <w:pPr>
        <w:contextualSpacing w:val="0"/>
        <w:rPr/>
      </w:pPr>
      <w:r w:rsidDel="00000000" w:rsidR="00000000" w:rsidRPr="00000000">
        <w:rPr>
          <w:rtl w:val="0"/>
        </w:rPr>
        <w:t xml:space="preserve">Also we need to move dataset under the path that written in the config file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01900"/>
            <wp:effectExtent b="0" l="0" r="0" t="0"/>
            <wp:docPr id="47" name="image101.png"/>
            <a:graphic>
              <a:graphicData uri="http://schemas.openxmlformats.org/drawingml/2006/picture">
                <pic:pic>
                  <pic:nvPicPr>
                    <pic:cNvPr id="0" name="image101.png"/>
                    <pic:cNvPicPr preferRelativeResize="0"/>
                  </pic:nvPicPr>
                  <pic:blipFill>
                    <a:blip r:embed="rId1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356100"/>
            <wp:effectExtent b="0" l="0" r="0" t="0"/>
            <wp:docPr id="8"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822700"/>
            <wp:effectExtent b="0" l="0" r="0" t="0"/>
            <wp:docPr id="46" name="image100.png"/>
            <a:graphic>
              <a:graphicData uri="http://schemas.openxmlformats.org/drawingml/2006/picture">
                <pic:pic>
                  <pic:nvPicPr>
                    <pic:cNvPr id="0" name="image100.png"/>
                    <pic:cNvPicPr preferRelativeResize="0"/>
                  </pic:nvPicPr>
                  <pic:blipFill>
                    <a:blip r:embed="rId1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 just add a path to the config file which we just moved </w:t>
      </w:r>
    </w:p>
    <w:p w:rsidR="00000000" w:rsidDel="00000000" w:rsidP="00000000" w:rsidRDefault="00000000" w:rsidRPr="00000000">
      <w:pPr>
        <w:contextualSpacing w:val="0"/>
        <w:rPr/>
      </w:pPr>
      <w:r w:rsidDel="00000000" w:rsidR="00000000" w:rsidRPr="00000000">
        <w:rPr/>
        <w:drawing>
          <wp:inline distB="114300" distT="114300" distL="114300" distR="114300">
            <wp:extent cx="3693991" cy="3900488"/>
            <wp:effectExtent b="0" l="0" r="0" t="0"/>
            <wp:docPr id="20"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3693991" cy="3900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full command will be look like : </w:t>
      </w:r>
    </w:p>
    <w:p w:rsidR="00000000" w:rsidDel="00000000" w:rsidP="00000000" w:rsidRDefault="00000000" w:rsidRPr="00000000">
      <w:pPr>
        <w:contextualSpacing w:val="0"/>
        <w:rPr/>
      </w:pPr>
      <w:r w:rsidDel="00000000" w:rsidR="00000000" w:rsidRPr="00000000">
        <w:rPr>
          <w:rtl w:val="0"/>
        </w:rPr>
        <w:t xml:space="preserve">_______________________________________________</w:t>
      </w:r>
    </w:p>
    <w:p w:rsidR="00000000" w:rsidDel="00000000" w:rsidP="00000000" w:rsidRDefault="00000000" w:rsidRPr="00000000">
      <w:pPr>
        <w:contextualSpacing w:val="0"/>
        <w:rPr/>
      </w:pPr>
      <w:r w:rsidDel="00000000" w:rsidR="00000000" w:rsidRPr="00000000">
        <w:rPr>
          <w:rtl w:val="0"/>
        </w:rPr>
        <w:t xml:space="preserve">flume-ng agent -n agent1 -c conf -f /usr/local/flume/conf/filecopy.conf</w:t>
      </w:r>
    </w:p>
    <w:p w:rsidR="00000000" w:rsidDel="00000000" w:rsidP="00000000" w:rsidRDefault="00000000" w:rsidRPr="00000000">
      <w:pPr>
        <w:contextualSpacing w:val="0"/>
        <w:rPr/>
      </w:pPr>
      <w:r w:rsidDel="00000000" w:rsidR="00000000" w:rsidRPr="00000000">
        <w:rPr>
          <w:rtl w:val="0"/>
        </w:rPr>
        <w:t xml:space="preserve">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81300"/>
            <wp:effectExtent b="0" l="0" r="0" t="0"/>
            <wp:docPr id="25"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36900"/>
            <wp:effectExtent b="0" l="0" r="0" t="0"/>
            <wp:docPr id="14"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check that data indeed moved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17800"/>
            <wp:effectExtent b="0" l="0" r="0" t="0"/>
            <wp:docPr id="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can move to step two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32100"/>
            <wp:effectExtent b="0" l="0" r="0" t="0"/>
            <wp:docPr id="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First of all let's parse and dump result in the terminal and than store it and move to final destination.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focus on this part of the project: </w:t>
      </w:r>
    </w:p>
    <w:p w:rsidR="00000000" w:rsidDel="00000000" w:rsidP="00000000" w:rsidRDefault="00000000" w:rsidRPr="00000000">
      <w:pPr>
        <w:contextualSpacing w:val="0"/>
        <w:rPr/>
      </w:pPr>
      <w:r w:rsidDel="00000000" w:rsidR="00000000" w:rsidRPr="00000000">
        <w:rPr/>
        <w:drawing>
          <wp:inline distB="114300" distT="114300" distL="114300" distR="114300">
            <wp:extent cx="5438775" cy="323850"/>
            <wp:effectExtent b="0" l="0" r="0" t="0"/>
            <wp:docPr id="56" name="image112.png"/>
            <a:graphic>
              <a:graphicData uri="http://schemas.openxmlformats.org/drawingml/2006/picture">
                <pic:pic>
                  <pic:nvPicPr>
                    <pic:cNvPr id="0" name="image112.png"/>
                    <pic:cNvPicPr preferRelativeResize="0"/>
                  </pic:nvPicPr>
                  <pic:blipFill>
                    <a:blip r:embed="rId19"/>
                    <a:srcRect b="0" l="0" r="0" t="0"/>
                    <a:stretch>
                      <a:fillRect/>
                    </a:stretch>
                  </pic:blipFill>
                  <pic:spPr>
                    <a:xfrm>
                      <a:off x="0" y="0"/>
                      <a:ext cx="5438775" cy="323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Make some research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65500"/>
            <wp:effectExtent b="0" l="0" r="0" t="0"/>
            <wp:docPr id="54" name="image110.png"/>
            <a:graphic>
              <a:graphicData uri="http://schemas.openxmlformats.org/drawingml/2006/picture">
                <pic:pic>
                  <pic:nvPicPr>
                    <pic:cNvPr id="0" name="image110.png"/>
                    <pic:cNvPicPr preferRelativeResize="0"/>
                  </pic:nvPicPr>
                  <pic:blipFill>
                    <a:blip r:embed="rId2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I believe in piggybank there are a class that will do work for us regarding the parsing the data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95500"/>
            <wp:effectExtent b="0" l="0" r="0" t="0"/>
            <wp:docPr id="29"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take a look on the xml file and try to figure out what is BPL mean and what the column it is.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32100"/>
            <wp:effectExtent b="0" l="0" r="0" t="0"/>
            <wp:docPr id="30"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I believe for this part of the assignment, we should use the columns : </w:t>
      </w:r>
    </w:p>
    <w:p w:rsidR="00000000" w:rsidDel="00000000" w:rsidP="00000000" w:rsidRDefault="00000000" w:rsidRPr="00000000">
      <w:pPr>
        <w:contextualSpacing w:val="0"/>
        <w:rPr>
          <w:rFonts w:ascii="Trebuchet MS" w:cs="Trebuchet MS" w:eastAsia="Trebuchet MS" w:hAnsi="Trebuchet MS"/>
          <w:b w:val="1"/>
          <w:color w:val="f4f4f4"/>
          <w:sz w:val="23"/>
          <w:szCs w:val="23"/>
          <w:shd w:fill="dd8866" w:val="clear"/>
        </w:rPr>
      </w:pPr>
      <w:r w:rsidDel="00000000" w:rsidR="00000000" w:rsidRPr="00000000">
        <w:rPr>
          <w:rFonts w:ascii="Trebuchet MS" w:cs="Trebuchet MS" w:eastAsia="Trebuchet MS" w:hAnsi="Trebuchet MS"/>
          <w:b w:val="1"/>
          <w:color w:val="f4f4f4"/>
          <w:sz w:val="23"/>
          <w:szCs w:val="23"/>
          <w:shd w:fill="dd8866" w:val="clear"/>
          <w:rtl w:val="0"/>
        </w:rPr>
        <w:t xml:space="preserve">District_name</w:t>
      </w:r>
    </w:p>
    <w:p w:rsidR="00000000" w:rsidDel="00000000" w:rsidP="00000000" w:rsidRDefault="00000000" w:rsidRPr="00000000">
      <w:pPr>
        <w:contextualSpacing w:val="0"/>
        <w:rPr>
          <w:rFonts w:ascii="Trebuchet MS" w:cs="Trebuchet MS" w:eastAsia="Trebuchet MS" w:hAnsi="Trebuchet MS"/>
          <w:b w:val="1"/>
          <w:color w:val="f4f4f4"/>
          <w:sz w:val="23"/>
          <w:szCs w:val="23"/>
          <w:shd w:fill="dd8866" w:val="clear"/>
        </w:rPr>
      </w:pPr>
      <w:r w:rsidDel="00000000" w:rsidR="00000000" w:rsidRPr="00000000">
        <w:rPr>
          <w:rFonts w:ascii="Trebuchet MS" w:cs="Trebuchet MS" w:eastAsia="Trebuchet MS" w:hAnsi="Trebuchet MS"/>
          <w:b w:val="1"/>
          <w:color w:val="f4f4f4"/>
          <w:sz w:val="23"/>
          <w:szCs w:val="23"/>
          <w:shd w:fill="dd8866" w:val="clear"/>
          <w:rtl w:val="0"/>
        </w:rPr>
        <w:t xml:space="preserve">Project_objectives_ihhl_bpl</w:t>
      </w:r>
    </w:p>
    <w:p w:rsidR="00000000" w:rsidDel="00000000" w:rsidP="00000000" w:rsidRDefault="00000000" w:rsidRPr="00000000">
      <w:pPr>
        <w:contextualSpacing w:val="0"/>
        <w:rPr>
          <w:rFonts w:ascii="Trebuchet MS" w:cs="Trebuchet MS" w:eastAsia="Trebuchet MS" w:hAnsi="Trebuchet MS"/>
          <w:b w:val="1"/>
          <w:color w:val="f4f4f4"/>
          <w:sz w:val="23"/>
          <w:szCs w:val="23"/>
          <w:shd w:fill="dd8866" w:val="clear"/>
        </w:rPr>
      </w:pPr>
      <w:r w:rsidDel="00000000" w:rsidR="00000000" w:rsidRPr="00000000">
        <w:rPr>
          <w:rFonts w:ascii="Trebuchet MS" w:cs="Trebuchet MS" w:eastAsia="Trebuchet MS" w:hAnsi="Trebuchet MS"/>
          <w:b w:val="1"/>
          <w:color w:val="f4f4f4"/>
          <w:sz w:val="23"/>
          <w:szCs w:val="23"/>
          <w:shd w:fill="dd8866" w:val="clear"/>
          <w:rtl w:val="0"/>
        </w:rPr>
        <w:t xml:space="preserve">Project_performance_ihhl_bpl</w:t>
      </w:r>
    </w:p>
    <w:p w:rsidR="00000000" w:rsidDel="00000000" w:rsidP="00000000" w:rsidRDefault="00000000" w:rsidRPr="00000000">
      <w:pPr>
        <w:contextualSpacing w:val="0"/>
        <w:rPr>
          <w:rFonts w:ascii="Trebuchet MS" w:cs="Trebuchet MS" w:eastAsia="Trebuchet MS" w:hAnsi="Trebuchet MS"/>
          <w:b w:val="1"/>
          <w:color w:val="f4f4f4"/>
          <w:sz w:val="23"/>
          <w:szCs w:val="23"/>
          <w:shd w:fill="dd8866" w:val="clea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  condition for our filter will be </w:t>
      </w:r>
    </w:p>
    <w:p w:rsidR="00000000" w:rsidDel="00000000" w:rsidP="00000000" w:rsidRDefault="00000000" w:rsidRPr="00000000">
      <w:pPr>
        <w:contextualSpacing w:val="0"/>
        <w:rPr>
          <w:rFonts w:ascii="Trebuchet MS" w:cs="Trebuchet MS" w:eastAsia="Trebuchet MS" w:hAnsi="Trebuchet MS"/>
          <w:b w:val="1"/>
          <w:color w:val="f4f4f4"/>
          <w:sz w:val="23"/>
          <w:szCs w:val="23"/>
          <w:shd w:fill="dd8866" w:val="clear"/>
        </w:rPr>
      </w:pPr>
      <w:r w:rsidDel="00000000" w:rsidR="00000000" w:rsidRPr="00000000">
        <w:rPr>
          <w:rFonts w:ascii="Trebuchet MS" w:cs="Trebuchet MS" w:eastAsia="Trebuchet MS" w:hAnsi="Trebuchet MS"/>
          <w:b w:val="1"/>
          <w:color w:val="f4f4f4"/>
          <w:sz w:val="23"/>
          <w:szCs w:val="23"/>
          <w:shd w:fill="dd8866" w:val="clear"/>
          <w:rtl w:val="0"/>
        </w:rPr>
        <w:t xml:space="preserve">Project_objectives_ihhl_bpl== Project_performance_ihhl_bpl</w:t>
      </w:r>
    </w:p>
    <w:p w:rsidR="00000000" w:rsidDel="00000000" w:rsidP="00000000" w:rsidRDefault="00000000" w:rsidRPr="00000000">
      <w:pPr>
        <w:contextualSpacing w:val="0"/>
        <w:rPr>
          <w:rFonts w:ascii="Trebuchet MS" w:cs="Trebuchet MS" w:eastAsia="Trebuchet MS" w:hAnsi="Trebuchet MS"/>
          <w:b w:val="1"/>
          <w:color w:val="f4f4f4"/>
          <w:sz w:val="23"/>
          <w:szCs w:val="23"/>
          <w:shd w:fill="dd8866" w:val="clea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Ok now lets load the data and write the business logic for our pig filter :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46200"/>
            <wp:effectExtent b="0" l="0" r="0" t="0"/>
            <wp:docPr id="39" name="image93.png"/>
            <a:graphic>
              <a:graphicData uri="http://schemas.openxmlformats.org/drawingml/2006/picture">
                <pic:pic>
                  <pic:nvPicPr>
                    <pic:cNvPr id="0" name="image93.png"/>
                    <pic:cNvPicPr preferRelativeResize="0"/>
                  </pic:nvPicPr>
                  <pic:blipFill>
                    <a:blip r:embed="rId2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752600"/>
            <wp:effectExtent b="0" l="0" r="0" t="0"/>
            <wp:docPr id="15"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dump IN to see some intermediate output .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97200"/>
            <wp:effectExtent b="0" l="0" r="0" t="0"/>
            <wp:docPr id="17"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78200"/>
            <wp:effectExtent b="0" l="0" r="0" t="0"/>
            <wp:docPr id="49" name="image103.png"/>
            <a:graphic>
              <a:graphicData uri="http://schemas.openxmlformats.org/drawingml/2006/picture">
                <pic:pic>
                  <pic:nvPicPr>
                    <pic:cNvPr id="0" name="image103.png"/>
                    <pic:cNvPicPr preferRelativeResize="0"/>
                  </pic:nvPicPr>
                  <pic:blipFill>
                    <a:blip r:embed="rId2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Ok looks good so far </w:t>
      </w:r>
    </w:p>
    <w:p w:rsidR="00000000" w:rsidDel="00000000" w:rsidP="00000000" w:rsidRDefault="00000000" w:rsidRPr="00000000">
      <w:pPr>
        <w:contextualSpacing w:val="0"/>
        <w:rPr/>
      </w:pPr>
      <w:r w:rsidDel="00000000" w:rsidR="00000000" w:rsidRPr="00000000">
        <w:rPr>
          <w:rtl w:val="0"/>
        </w:rPr>
        <w:t xml:space="preserve">This will be out parser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079500"/>
            <wp:effectExtent b="0" l="0" r="0" t="0"/>
            <wp:docPr id="9"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079500"/>
            <wp:effectExtent b="0" l="0" r="0" t="0"/>
            <wp:docPr id="43"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let's dump the result first to understand that we are on the right track. </w:t>
      </w:r>
    </w:p>
    <w:p w:rsidR="00000000" w:rsidDel="00000000" w:rsidP="00000000" w:rsidRDefault="00000000" w:rsidRPr="00000000">
      <w:pPr>
        <w:contextualSpacing w:val="0"/>
        <w:rPr/>
      </w:pPr>
      <w:r w:rsidDel="00000000" w:rsidR="00000000" w:rsidRPr="00000000">
        <w:rPr/>
        <w:drawing>
          <wp:inline distB="114300" distT="114300" distL="114300" distR="114300">
            <wp:extent cx="3144294" cy="3233738"/>
            <wp:effectExtent b="0" l="0" r="0" t="0"/>
            <wp:docPr id="53" name="image109.png"/>
            <a:graphic>
              <a:graphicData uri="http://schemas.openxmlformats.org/drawingml/2006/picture">
                <pic:pic>
                  <pic:nvPicPr>
                    <pic:cNvPr id="0" name="image109.png"/>
                    <pic:cNvPicPr preferRelativeResize="0"/>
                  </pic:nvPicPr>
                  <pic:blipFill>
                    <a:blip r:embed="rId29"/>
                    <a:srcRect b="0" l="0" r="0" t="0"/>
                    <a:stretch>
                      <a:fillRect/>
                    </a:stretch>
                  </pic:blipFill>
                  <pic:spPr>
                    <a:xfrm>
                      <a:off x="0" y="0"/>
                      <a:ext cx="3144294" cy="3233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received nice looking tuple. Let’s move 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NOTION : There could be case sensitivity issue so be focused. </w:t>
      </w:r>
    </w:p>
    <w:p w:rsidR="00000000" w:rsidDel="00000000" w:rsidP="00000000" w:rsidRDefault="00000000" w:rsidRPr="00000000">
      <w:pPr>
        <w:contextualSpacing w:val="0"/>
        <w:rPr/>
      </w:pPr>
      <w:r w:rsidDel="00000000" w:rsidR="00000000" w:rsidRPr="00000000">
        <w:rPr>
          <w:rtl w:val="0"/>
        </w:rPr>
        <w:t xml:space="preserve">Now we can apply filter and get the result </w:t>
      </w:r>
    </w:p>
    <w:p w:rsidR="00000000" w:rsidDel="00000000" w:rsidP="00000000" w:rsidRDefault="00000000" w:rsidRPr="00000000">
      <w:pPr>
        <w:contextualSpacing w:val="0"/>
        <w:rPr/>
      </w:pPr>
      <w:r w:rsidDel="00000000" w:rsidR="00000000" w:rsidRPr="00000000">
        <w:rPr/>
        <w:drawing>
          <wp:inline distB="114300" distT="114300" distL="114300" distR="114300">
            <wp:extent cx="3053885" cy="1700213"/>
            <wp:effectExtent b="0" l="0" r="0" t="0"/>
            <wp:docPr id="48"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3053885" cy="1700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1595438" cy="3320874"/>
            <wp:effectExtent b="0" l="0" r="0" t="0"/>
            <wp:docPr id="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1595438" cy="332087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STORAGE </w:t>
      </w:r>
    </w:p>
    <w:p w:rsidR="00000000" w:rsidDel="00000000" w:rsidP="00000000" w:rsidRDefault="00000000" w:rsidRPr="00000000">
      <w:pPr>
        <w:contextualSpacing w:val="0"/>
        <w:rPr>
          <w:b w:val="1"/>
        </w:rPr>
      </w:pPr>
      <w:r w:rsidDel="00000000" w:rsidR="00000000" w:rsidRPr="00000000">
        <w:rPr>
          <w:rtl w:val="0"/>
        </w:rPr>
        <w:t xml:space="preserve">Now let's figure out how to store it: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open another terminal window and create folders for 100percent and for the 80percent ( later will discuss )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686300" cy="3181350"/>
            <wp:effectExtent b="0" l="0" r="0" t="0"/>
            <wp:docPr id="21"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4686300" cy="3181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98700"/>
            <wp:effectExtent b="0" l="0" r="0" t="0"/>
            <wp:docPr id="51" name="image107.png"/>
            <a:graphic>
              <a:graphicData uri="http://schemas.openxmlformats.org/drawingml/2006/picture">
                <pic:pic>
                  <pic:nvPicPr>
                    <pic:cNvPr id="0" name="image107.png"/>
                    <pic:cNvPicPr preferRelativeResize="0"/>
                  </pic:nvPicPr>
                  <pic:blipFill>
                    <a:blip r:embed="rId3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put our data to hdfs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67000"/>
            <wp:effectExtent b="0" l="0" r="0" t="0"/>
            <wp:docPr id="38"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___ </w:t>
      </w:r>
    </w:p>
    <w:p w:rsidR="00000000" w:rsidDel="00000000" w:rsidP="00000000" w:rsidRDefault="00000000" w:rsidRPr="00000000">
      <w:pPr>
        <w:contextualSpacing w:val="0"/>
        <w:rPr/>
      </w:pPr>
      <w:r w:rsidDel="00000000" w:rsidR="00000000" w:rsidRPr="00000000">
        <w:rPr>
          <w:rtl w:val="0"/>
        </w:rPr>
        <w:t xml:space="preserve">Lets now solve the problem when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44500"/>
            <wp:effectExtent b="0" l="0" r="0" t="0"/>
            <wp:docPr id="22"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will be pretty much the same accept :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0200"/>
            <wp:effectExtent b="0" l="0" r="0" t="0"/>
            <wp:docPr id="35"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98800"/>
            <wp:effectExtent b="0" l="0" r="0" t="0"/>
            <wp:docPr id="6"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Downloading dependency </w:t>
      </w:r>
    </w:p>
    <w:p w:rsidR="00000000" w:rsidDel="00000000" w:rsidP="00000000" w:rsidRDefault="00000000" w:rsidRPr="00000000">
      <w:pPr>
        <w:contextualSpacing w:val="0"/>
        <w:rPr/>
      </w:pPr>
      <w:r w:rsidDel="00000000" w:rsidR="00000000" w:rsidRPr="00000000">
        <w:rPr>
          <w:rtl w:val="0"/>
        </w:rPr>
        <w:t xml:space="preserve">Creating java project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89200"/>
            <wp:effectExtent b="0" l="0" r="0" t="0"/>
            <wp:docPr id="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49600"/>
            <wp:effectExtent b="0" l="0" r="0" t="0"/>
            <wp:docPr id="50" name="image105.png"/>
            <a:graphic>
              <a:graphicData uri="http://schemas.openxmlformats.org/drawingml/2006/picture">
                <pic:pic>
                  <pic:nvPicPr>
                    <pic:cNvPr id="0" name="image105.png"/>
                    <pic:cNvPicPr preferRelativeResize="0"/>
                  </pic:nvPicPr>
                  <pic:blipFill>
                    <a:blip r:embed="rId3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Add link to the jar file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619500"/>
            <wp:effectExtent b="0" l="0" r="0" t="0"/>
            <wp:docPr id="19"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we add pig jar we receive the exception related to logging that could resolved by adding </w:t>
      </w:r>
    </w:p>
    <w:p w:rsidR="00000000" w:rsidDel="00000000" w:rsidP="00000000" w:rsidRDefault="00000000" w:rsidRPr="00000000">
      <w:pPr>
        <w:contextualSpacing w:val="0"/>
        <w:rPr/>
      </w:pPr>
      <w:r w:rsidDel="00000000" w:rsidR="00000000" w:rsidRPr="00000000">
        <w:rPr>
          <w:rtl w:val="0"/>
        </w:rPr>
        <w:t xml:space="preserve">this jar file :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885841" cy="2309813"/>
            <wp:effectExtent b="0" l="0" r="0" t="0"/>
            <wp:docPr id="37" name="image91.png"/>
            <a:graphic>
              <a:graphicData uri="http://schemas.openxmlformats.org/drawingml/2006/picture">
                <pic:pic>
                  <pic:nvPicPr>
                    <pic:cNvPr id="0" name="image91.png"/>
                    <pic:cNvPicPr preferRelativeResize="0"/>
                  </pic:nvPicPr>
                  <pic:blipFill>
                    <a:blip r:embed="rId41"/>
                    <a:srcRect b="0" l="0" r="0" t="0"/>
                    <a:stretch>
                      <a:fillRect/>
                    </a:stretch>
                  </pic:blipFill>
                  <pic:spPr>
                    <a:xfrm>
                      <a:off x="0" y="0"/>
                      <a:ext cx="4885841" cy="2309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Also we need to add next dependency :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36800"/>
            <wp:effectExtent b="0" l="0" r="0" t="0"/>
            <wp:docPr id="34"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At the pic below we receive our first implementation of the filter so let’s try and see what we get in the pig shell. We should receive the same result as we make the filtration by using just pig build in functions.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08300"/>
            <wp:effectExtent b="0" l="0" r="0" t="0"/>
            <wp:docPr id="44"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822700"/>
            <wp:effectExtent b="0" l="0" r="0" t="0"/>
            <wp:docPr id="41" name="image95.png"/>
            <a:graphic>
              <a:graphicData uri="http://schemas.openxmlformats.org/drawingml/2006/picture">
                <pic:pic>
                  <pic:nvPicPr>
                    <pic:cNvPr id="0" name="image95.png"/>
                    <pic:cNvPicPr preferRelativeResize="0"/>
                  </pic:nvPicPr>
                  <pic:blipFill>
                    <a:blip r:embed="rId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Export the solution to the jar file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603513" cy="3157538"/>
            <wp:effectExtent b="0" l="0" r="0" t="0"/>
            <wp:docPr id="45" name="image99.png"/>
            <a:graphic>
              <a:graphicData uri="http://schemas.openxmlformats.org/drawingml/2006/picture">
                <pic:pic>
                  <pic:nvPicPr>
                    <pic:cNvPr id="0" name="image99.png"/>
                    <pic:cNvPicPr preferRelativeResize="0"/>
                  </pic:nvPicPr>
                  <pic:blipFill>
                    <a:blip r:embed="rId45"/>
                    <a:srcRect b="0" l="0" r="0" t="0"/>
                    <a:stretch>
                      <a:fillRect/>
                    </a:stretch>
                  </pic:blipFill>
                  <pic:spPr>
                    <a:xfrm>
                      <a:off x="0" y="0"/>
                      <a:ext cx="4603513" cy="3157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90900"/>
            <wp:effectExtent b="0" l="0" r="0" t="0"/>
            <wp:docPr id="33" name="image84.png"/>
            <a:graphic>
              <a:graphicData uri="http://schemas.openxmlformats.org/drawingml/2006/picture">
                <pic:pic>
                  <pic:nvPicPr>
                    <pic:cNvPr id="0" name="image84.png"/>
                    <pic:cNvPicPr preferRelativeResize="0"/>
                  </pic:nvPicPr>
                  <pic:blipFill>
                    <a:blip r:embed="rId4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49600"/>
            <wp:effectExtent b="0" l="0" r="0" t="0"/>
            <wp:docPr id="26"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Copy the jar file to hdfs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95600"/>
            <wp:effectExtent b="0" l="0" r="0" t="0"/>
            <wp:docPr id="31"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Register the jar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460500"/>
            <wp:effectExtent b="0" l="0" r="0" t="0"/>
            <wp:docPr id="36" name="image90.png"/>
            <a:graphic>
              <a:graphicData uri="http://schemas.openxmlformats.org/drawingml/2006/picture">
                <pic:pic>
                  <pic:nvPicPr>
                    <pic:cNvPr id="0" name="image90.png"/>
                    <pic:cNvPicPr preferRelativeResize="0"/>
                  </pic:nvPicPr>
                  <pic:blipFill>
                    <a:blip r:embed="rId4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do the same by using the UDF filter the solution should match in case we are correct.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can apply filter and get out final result and write data to hdfs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68500"/>
            <wp:effectExtent b="0" l="0" r="0" t="0"/>
            <wp:docPr id="16"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1560942" cy="2586038"/>
            <wp:effectExtent b="0" l="0" r="0" t="0"/>
            <wp:docPr id="24"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1560942" cy="2586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78100"/>
            <wp:effectExtent b="0" l="0" r="0" t="0"/>
            <wp:docPr id="7"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498600"/>
            <wp:effectExtent b="0" l="0" r="0" t="0"/>
            <wp:docPr id="12"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check the file context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492500"/>
            <wp:effectExtent b="0" l="0" r="0" t="0"/>
            <wp:docPr id="23"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Check new output result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14700"/>
            <wp:effectExtent b="0" l="0" r="0" t="0"/>
            <wp:docPr id="32"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Okey now looks good.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Moving From HDFS TO MySQL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w:t>
      </w:r>
    </w:p>
    <w:p w:rsidR="00000000" w:rsidDel="00000000" w:rsidP="00000000" w:rsidRDefault="00000000" w:rsidRPr="00000000">
      <w:pPr>
        <w:contextualSpacing w:val="0"/>
        <w:rPr/>
      </w:pPr>
      <w:r w:rsidDel="00000000" w:rsidR="00000000" w:rsidRPr="00000000">
        <w:rPr>
          <w:rtl w:val="0"/>
        </w:rPr>
        <w:t xml:space="preserve">Now lets create mysql db ( to move data from hdfs to mysql) </w:t>
      </w:r>
    </w:p>
    <w:p w:rsidR="00000000" w:rsidDel="00000000" w:rsidP="00000000" w:rsidRDefault="00000000" w:rsidRPr="00000000">
      <w:pPr>
        <w:contextualSpacing w:val="0"/>
        <w:rPr/>
      </w:pPr>
      <w:r w:rsidDel="00000000" w:rsidR="00000000" w:rsidRPr="00000000">
        <w:rPr>
          <w:rtl w:val="0"/>
        </w:rPr>
        <w:t xml:space="preserve">Open mysql shell and create db with two tables for 100 and 80 percent rate correspondingly </w:t>
      </w:r>
    </w:p>
    <w:p w:rsidR="00000000" w:rsidDel="00000000" w:rsidP="00000000" w:rsidRDefault="00000000" w:rsidRPr="00000000">
      <w:pPr>
        <w:contextualSpacing w:val="0"/>
        <w:rPr/>
      </w:pPr>
      <w:r w:rsidDel="00000000" w:rsidR="00000000" w:rsidRPr="00000000">
        <w:rPr/>
        <w:drawing>
          <wp:inline distB="114300" distT="114300" distL="114300" distR="114300">
            <wp:extent cx="2252663" cy="2308186"/>
            <wp:effectExtent b="0" l="0" r="0" t="0"/>
            <wp:docPr id="52" name="image108.png"/>
            <a:graphic>
              <a:graphicData uri="http://schemas.openxmlformats.org/drawingml/2006/picture">
                <pic:pic>
                  <pic:nvPicPr>
                    <pic:cNvPr id="0" name="image108.png"/>
                    <pic:cNvPicPr preferRelativeResize="0"/>
                  </pic:nvPicPr>
                  <pic:blipFill>
                    <a:blip r:embed="rId56"/>
                    <a:srcRect b="0" l="0" r="0" t="0"/>
                    <a:stretch>
                      <a:fillRect/>
                    </a:stretch>
                  </pic:blipFill>
                  <pic:spPr>
                    <a:xfrm>
                      <a:off x="0" y="0"/>
                      <a:ext cx="2252663" cy="2308186"/>
                    </a:xfrm>
                    <a:prstGeom prst="rect"/>
                    <a:ln/>
                  </pic:spPr>
                </pic:pic>
              </a:graphicData>
            </a:graphic>
          </wp:inline>
        </w:drawing>
      </w:r>
      <w:r w:rsidDel="00000000" w:rsidR="00000000" w:rsidRPr="00000000">
        <w:rPr/>
        <w:drawing>
          <wp:inline distB="114300" distT="114300" distL="114300" distR="114300">
            <wp:extent cx="3364372" cy="2767013"/>
            <wp:effectExtent b="0" l="0" r="0" t="0"/>
            <wp:docPr id="11"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3364372" cy="2767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lets mode data from hdfs to mysql ;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33600"/>
            <wp:effectExtent b="0" l="0" r="0" t="0"/>
            <wp:docPr id="42" name="image96.png"/>
            <a:graphic>
              <a:graphicData uri="http://schemas.openxmlformats.org/drawingml/2006/picture">
                <pic:pic>
                  <pic:nvPicPr>
                    <pic:cNvPr id="0" name="image96.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Check data presence </w:t>
      </w:r>
    </w:p>
    <w:p w:rsidR="00000000" w:rsidDel="00000000" w:rsidP="00000000" w:rsidRDefault="00000000" w:rsidRPr="00000000">
      <w:pPr>
        <w:contextualSpacing w:val="0"/>
        <w:rPr/>
      </w:pPr>
      <w:r w:rsidDel="00000000" w:rsidR="00000000" w:rsidRPr="00000000">
        <w:rPr/>
        <w:drawing>
          <wp:inline distB="114300" distT="114300" distL="114300" distR="114300">
            <wp:extent cx="2767447" cy="2395538"/>
            <wp:effectExtent b="0" l="0" r="0" t="0"/>
            <wp:docPr id="13"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2767447" cy="2395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do the same for the “100 percent” table </w:t>
      </w:r>
    </w:p>
    <w:p w:rsidR="00000000" w:rsidDel="00000000" w:rsidP="00000000" w:rsidRDefault="00000000" w:rsidRPr="00000000">
      <w:pPr>
        <w:contextualSpacing w:val="0"/>
        <w:rPr/>
      </w:pPr>
      <w:r w:rsidDel="00000000" w:rsidR="00000000" w:rsidRPr="00000000">
        <w:rPr/>
        <w:drawing>
          <wp:inline distB="114300" distT="114300" distL="114300" distR="114300">
            <wp:extent cx="3603839" cy="1719263"/>
            <wp:effectExtent b="0" l="0" r="0" t="0"/>
            <wp:docPr id="10"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3603839" cy="17192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Check data presence </w:t>
      </w:r>
    </w:p>
    <w:p w:rsidR="00000000" w:rsidDel="00000000" w:rsidP="00000000" w:rsidRDefault="00000000" w:rsidRPr="00000000">
      <w:pPr>
        <w:contextualSpacing w:val="0"/>
        <w:rPr/>
      </w:pPr>
      <w:r w:rsidDel="00000000" w:rsidR="00000000" w:rsidRPr="00000000">
        <w:rPr/>
        <w:drawing>
          <wp:inline distB="114300" distT="114300" distL="114300" distR="114300">
            <wp:extent cx="3390620" cy="2566988"/>
            <wp:effectExtent b="0" l="0" r="0" t="0"/>
            <wp:docPr id="18"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3390620" cy="2566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project is done ! </w:t>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88.png"/><Relationship Id="rId41" Type="http://schemas.openxmlformats.org/officeDocument/2006/relationships/image" Target="media/image91.png"/><Relationship Id="rId44" Type="http://schemas.openxmlformats.org/officeDocument/2006/relationships/image" Target="media/image95.png"/><Relationship Id="rId43" Type="http://schemas.openxmlformats.org/officeDocument/2006/relationships/image" Target="media/image98.png"/><Relationship Id="rId46" Type="http://schemas.openxmlformats.org/officeDocument/2006/relationships/image" Target="media/image84.png"/><Relationship Id="rId45" Type="http://schemas.openxmlformats.org/officeDocument/2006/relationships/image" Target="media/image9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66.png"/><Relationship Id="rId47" Type="http://schemas.openxmlformats.org/officeDocument/2006/relationships/image" Target="media/image54.png"/><Relationship Id="rId49" Type="http://schemas.openxmlformats.org/officeDocument/2006/relationships/image" Target="media/image90.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111.png"/><Relationship Id="rId8" Type="http://schemas.openxmlformats.org/officeDocument/2006/relationships/image" Target="media/image94.png"/><Relationship Id="rId31" Type="http://schemas.openxmlformats.org/officeDocument/2006/relationships/image" Target="media/image21.png"/><Relationship Id="rId30" Type="http://schemas.openxmlformats.org/officeDocument/2006/relationships/image" Target="media/image102.png"/><Relationship Id="rId33" Type="http://schemas.openxmlformats.org/officeDocument/2006/relationships/image" Target="media/image107.png"/><Relationship Id="rId32" Type="http://schemas.openxmlformats.org/officeDocument/2006/relationships/image" Target="media/image42.png"/><Relationship Id="rId35" Type="http://schemas.openxmlformats.org/officeDocument/2006/relationships/image" Target="media/image45.png"/><Relationship Id="rId34" Type="http://schemas.openxmlformats.org/officeDocument/2006/relationships/image" Target="media/image92.png"/><Relationship Id="rId37" Type="http://schemas.openxmlformats.org/officeDocument/2006/relationships/image" Target="media/image23.png"/><Relationship Id="rId36" Type="http://schemas.openxmlformats.org/officeDocument/2006/relationships/image" Target="media/image89.png"/><Relationship Id="rId39" Type="http://schemas.openxmlformats.org/officeDocument/2006/relationships/image" Target="media/image105.png"/><Relationship Id="rId38" Type="http://schemas.openxmlformats.org/officeDocument/2006/relationships/image" Target="media/image12.png"/><Relationship Id="rId61" Type="http://schemas.openxmlformats.org/officeDocument/2006/relationships/image" Target="media/image39.png"/><Relationship Id="rId20" Type="http://schemas.openxmlformats.org/officeDocument/2006/relationships/image" Target="media/image110.png"/><Relationship Id="rId22" Type="http://schemas.openxmlformats.org/officeDocument/2006/relationships/image" Target="media/image61.png"/><Relationship Id="rId21" Type="http://schemas.openxmlformats.org/officeDocument/2006/relationships/image" Target="media/image60.png"/><Relationship Id="rId24" Type="http://schemas.openxmlformats.org/officeDocument/2006/relationships/image" Target="media/image36.png"/><Relationship Id="rId23" Type="http://schemas.openxmlformats.org/officeDocument/2006/relationships/image" Target="media/image93.png"/><Relationship Id="rId60" Type="http://schemas.openxmlformats.org/officeDocument/2006/relationships/image" Target="media/image31.png"/><Relationship Id="rId26" Type="http://schemas.openxmlformats.org/officeDocument/2006/relationships/image" Target="media/image103.png"/><Relationship Id="rId25" Type="http://schemas.openxmlformats.org/officeDocument/2006/relationships/image" Target="media/image38.png"/><Relationship Id="rId28" Type="http://schemas.openxmlformats.org/officeDocument/2006/relationships/image" Target="media/image97.png"/><Relationship Id="rId27" Type="http://schemas.openxmlformats.org/officeDocument/2006/relationships/image" Target="media/image30.png"/><Relationship Id="rId29" Type="http://schemas.openxmlformats.org/officeDocument/2006/relationships/image" Target="media/image109.png"/><Relationship Id="rId51" Type="http://schemas.openxmlformats.org/officeDocument/2006/relationships/image" Target="media/image52.png"/><Relationship Id="rId50" Type="http://schemas.openxmlformats.org/officeDocument/2006/relationships/image" Target="media/image37.png"/><Relationship Id="rId53" Type="http://schemas.openxmlformats.org/officeDocument/2006/relationships/image" Target="media/image33.png"/><Relationship Id="rId52" Type="http://schemas.openxmlformats.org/officeDocument/2006/relationships/image" Target="media/image26.png"/><Relationship Id="rId11" Type="http://schemas.openxmlformats.org/officeDocument/2006/relationships/image" Target="media/image101.png"/><Relationship Id="rId55" Type="http://schemas.openxmlformats.org/officeDocument/2006/relationships/image" Target="media/image83.png"/><Relationship Id="rId10" Type="http://schemas.openxmlformats.org/officeDocument/2006/relationships/image" Target="media/image55.png"/><Relationship Id="rId54" Type="http://schemas.openxmlformats.org/officeDocument/2006/relationships/image" Target="media/image51.png"/><Relationship Id="rId13" Type="http://schemas.openxmlformats.org/officeDocument/2006/relationships/image" Target="media/image100.png"/><Relationship Id="rId57" Type="http://schemas.openxmlformats.org/officeDocument/2006/relationships/image" Target="media/image32.png"/><Relationship Id="rId12" Type="http://schemas.openxmlformats.org/officeDocument/2006/relationships/image" Target="media/image27.png"/><Relationship Id="rId56" Type="http://schemas.openxmlformats.org/officeDocument/2006/relationships/image" Target="media/image108.png"/><Relationship Id="rId15" Type="http://schemas.openxmlformats.org/officeDocument/2006/relationships/image" Target="media/image53.png"/><Relationship Id="rId59" Type="http://schemas.openxmlformats.org/officeDocument/2006/relationships/image" Target="media/image34.png"/><Relationship Id="rId14" Type="http://schemas.openxmlformats.org/officeDocument/2006/relationships/image" Target="media/image41.png"/><Relationship Id="rId58" Type="http://schemas.openxmlformats.org/officeDocument/2006/relationships/image" Target="media/image96.png"/><Relationship Id="rId17" Type="http://schemas.openxmlformats.org/officeDocument/2006/relationships/image" Target="media/image19.png"/><Relationship Id="rId16" Type="http://schemas.openxmlformats.org/officeDocument/2006/relationships/image" Target="media/image35.png"/><Relationship Id="rId19" Type="http://schemas.openxmlformats.org/officeDocument/2006/relationships/image" Target="media/image112.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